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咸宁市公共资源电子交易平台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（申请变更公司名称）情况说明书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原单位名称：xxx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信用代码：xxx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现单位名称：xxx</w:t>
      </w:r>
    </w:p>
    <w:p>
      <w:pPr>
        <w:spacing w:line="360" w:lineRule="auto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信用代码：xxx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申请实现：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（因单位名称变更无法登录系统，现请求系统变更公司名称，由xx变更到xxx，由于CA证书是由原CA证书变更，需要清除原CA证书绑定， CA证书硬件介质号xxx（CA锁背面的序列号））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申请原因：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（由于人员变更，未交际，导致系统公司名称未做变更）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联系人：xx</w:t>
      </w:r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联系方式xxx</w:t>
      </w:r>
    </w:p>
    <w:p>
      <w:pPr>
        <w:spacing w:line="360" w:lineRule="auto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申请日期：xx年xx月xx日</w:t>
      </w:r>
    </w:p>
    <w:p>
      <w:pPr>
        <w:spacing w:line="360" w:lineRule="auto"/>
        <w:ind w:firstLine="600" w:firstLineChars="200"/>
        <w:jc w:val="righ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单位名称（加盖公章）：xxxxx</w:t>
      </w:r>
    </w:p>
    <w:p>
      <w:pPr>
        <w:spacing w:line="360" w:lineRule="auto"/>
        <w:ind w:firstLine="420" w:firstLineChars="200"/>
        <w:rPr>
          <w:rFonts w:ascii="仿宋" w:hAnsi="仿宋" w:eastAsia="仿宋"/>
          <w:sz w:val="30"/>
          <w:szCs w:val="30"/>
        </w:rPr>
      </w:pPr>
      <w:r>
        <w:fldChar w:fldCharType="begin"/>
      </w:r>
      <w:r>
        <w:instrText xml:space="preserve"> HYPERLINK "mailto:单位名称修改将上述情况说明书发送至827453614@qq.com" </w:instrText>
      </w:r>
      <w:r>
        <w:fldChar w:fldCharType="separate"/>
      </w:r>
      <w:r>
        <w:rPr>
          <w:rFonts w:hint="eastAsia" w:ascii="仿宋" w:hAnsi="仿宋" w:eastAsia="仿宋"/>
          <w:sz w:val="30"/>
          <w:szCs w:val="30"/>
        </w:rPr>
        <w:t>单位名称修改将上述情况说明书发送至904086405@qq.com</w:t>
      </w:r>
      <w:r>
        <w:rPr>
          <w:rFonts w:ascii="仿宋" w:hAnsi="仿宋" w:eastAsia="仿宋"/>
          <w:sz w:val="30"/>
          <w:szCs w:val="30"/>
        </w:rPr>
        <w:fldChar w:fldCharType="end"/>
      </w:r>
      <w:r>
        <w:rPr>
          <w:rFonts w:ascii="仿宋" w:hAnsi="仿宋" w:eastAsia="仿宋"/>
          <w:sz w:val="30"/>
          <w:szCs w:val="30"/>
        </w:rPr>
        <w:t>,</w:t>
      </w:r>
      <w:r>
        <w:rPr>
          <w:rFonts w:hint="eastAsia" w:ascii="仿宋" w:hAnsi="仿宋" w:eastAsia="仿宋"/>
          <w:sz w:val="30"/>
          <w:szCs w:val="30"/>
        </w:rPr>
        <w:t>工作人员会在一个工作日内进行处理回复。</w:t>
      </w:r>
      <w:bookmarkStart w:id="0" w:name="_GoBack"/>
      <w:bookmarkEnd w:id="0"/>
    </w:p>
    <w:p>
      <w:pPr>
        <w:spacing w:line="360" w:lineRule="auto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附件请添加单位变更前、变更后的营业执照，并加盖公章。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M2NDJmNDBjYzM1NDhkMmQwNzkwMDNjOWQ1MzE4NzIifQ=="/>
  </w:docVars>
  <w:rsids>
    <w:rsidRoot w:val="00943E13"/>
    <w:rsid w:val="005239FD"/>
    <w:rsid w:val="00943E13"/>
    <w:rsid w:val="00953F02"/>
    <w:rsid w:val="0095723D"/>
    <w:rsid w:val="00A33FC7"/>
    <w:rsid w:val="00AD12BD"/>
    <w:rsid w:val="00CA2C97"/>
    <w:rsid w:val="00E2494B"/>
    <w:rsid w:val="2F2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326</Characters>
  <Lines>2</Lines>
  <Paragraphs>1</Paragraphs>
  <TotalTime>12</TotalTime>
  <ScaleCrop>false</ScaleCrop>
  <LinksUpToDate>false</LinksUpToDate>
  <CharactersWithSpaces>382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2023-06-06T03:03:00Z</dcterms:created>
  <dc:creator>NTKO</dc:creator>
  <cp:lastModifiedBy>.</cp:lastModifiedBy>
  <dcterms:modified xsi:type="dcterms:W3CDTF">2024-03-15T00:55:09Z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EE44731FB7654C0C93133233AA1865B2_12</vt:lpwstr>
  </property>
</Properties>
</file>