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70" w:lineRule="exact"/>
        <w:ind w:left="0" w:leftChars="0" w:right="0" w:rightChars="0"/>
        <w:rPr>
          <w:rFonts w:hint="default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“十种不良思想、十种不良作风”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具体表现形式清单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一、“十种不良思想”方面（50条）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（一）冒进思想（3条）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1．有的乡镇为了工作业绩，不学习法律，随意占用耕地，造成违法用地；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2．有的乡镇、村不学习研究政策，不请示不汇报，盲目做事，实施乡村振兴整治、基础设施等项目严重超预算，形成负债；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70" w:lineRule="exact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3．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有的单位对重要工作不调研、不论证、不征求意见，谋事主观臆断，造成与实际情况严重脱节。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（二）自满思想（5条）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1．有的宁做“千年老二”，不去争第一；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2．有的存在坐井观天的思想，认为每年完成了多个项目建设，觉得工作过得去，但与周边县（市、区）横向比较，差距较大；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3．有的满足于某一小项工作在全市有一定地位，没有考虑每项工作争先创优；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4．有的工作在全市第一，认为很不错、很满足，没有在全省争先进、创佳绩的思想；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5．有的单位之前获得过省级、市级荣誉，但后期工作上创新创优少，基本没得过市级及以上荣誉。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（三）保守思想（5条）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1．有的领导班子成员“等、靠、要”思想严重，两眼向上，给钱就办事，缺乏艰苦奋斗、自力更生精神；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2．有的缺乏进取精神，贪图安逸，只看“及格线”，不瞄“满分线”，自我加压的主动性不强；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3．有的业务股室对职能工作不钻研、不探索，墨守成规，导致重点工作老处于中游，甚至拖后腿，不从自身找原因，而是习惯于找人手少、任务重等客观理由；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4．有的干部职工缺乏争先创优的干事之志，做不到“见红旗就扛，见第一就争”的工作劲头，认为工作差不多就行，甚至认为不好不坏就是最好，既不会作为好的正面典型应付检查，也不会作为反面典型挨上级批评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5．不愿向上争取项目资金，多一事不如少一事，得过且过。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（四）甩锅思想（5条）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1．有的领导干部层层当“二传手”，只安排不指导，只安排不督办，落实工作层层递减；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2．有的干部遇到难点工作，不从自己职责范围内想办法解决，一味推给同事和领导；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3．有的主管单位负责业务的干部不指导乡镇如何确定项目，导致报送项目不符合衔接资金项目管理要求，反复报送项目，出了问题把责任推给乡镇；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4．有的执法人员在执法过程中遇到矛盾和阻力时，不正确履行职责，不是如何向群众宣传政策，谋求理解和支持，而是直接跟群众说“是领导安排的”只有找领导才能解决，把应尽之责甩给领导；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5．对需要多家单位联动推进的工作，有的单位不主动作为、不主动对接协调，等待上级安排，落实工作互相推诿，出了问题互相指责或者把责任推卸给相关单位。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（五）作秀思想（3条）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1．有的单位或干部职工热衷于在工作群发布工作图片，重痕不重绩；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2．有的乡（镇）村干部政府工作群里安排工作“收到”特别快，就是迟迟没有落实、没有回音；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3．有的干部不琢磨事专门琢磨人，领导喜欢的就做点表面文章，领导不关注的他就不做，专门做给领导看，蒙蔽领导。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（六）避责思想（5条）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1．有的干部习惯于说这不是我管的，这不是我的事，这个我不清楚等，工作能推就推；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2．没有正确树立新型亲清政商关系，有的领导干部缺乏敢做善为担当作为的精神，甚至见到客商绕道走、逢到客商就转头的现象，不敢为客商理直气壮地说话办事，生怕为自己找麻烦遭嫌疑，有的不敢过多接触客商，全员招商的氛围不浓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3．有的领导干部面对任务较重或责任较大类似人居环境整治、应急管理等工作存在互相推诿现象，为民服务意识不够强；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4．面对乡村振兴、疫情防控等重点工作，随着经济社会发展任务越来越重、工作标准越来越高、纪律约束越来越严，有的干部觉得做得越多责任越大，不做反而不犯错也不用担责，找各种理由推脱避免担责；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5．有的分管领导、股室长即使是自己的本职工作，领导安排就干，没有安排就不干，出了纰漏就说领导没布置，与己无关。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（七）躺平思想（8条）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1．有的领导干部倚老卖老，学习不露头，工作不带头，遇事甩滑头，牢骚挂口头，作风老油头，“端个茶杯子，混个小日子”，领导同事拿他没法子；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2．“锻炼年轻人”现象严重，有的干部到了一定年龄，不想接触新事物，不想学习新知识，不想学着使用电脑，动手能力弱，遇到做文档做表格，就交给年轻人；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3．有的业务干部年龄大了之后不愿挑担子、不愿意出差，表面上把出差机会让给年轻干部，堂而皇之说是历练年轻干部，实际上是自己不想动、不想为；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4．有的干部职工当“大社员”，缺乏进取之心，工作得过且过，熬日子，等退休；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5．有的执法单位存在“提拔了一个干部，就少了一个业务骨干”，只要走上领导岗位，既不愿意从事具体业务，也很少指导下属工作；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6．有的干部存在“船到码头车到站”的思想，不愿动笔，具体工作都交给年轻人，不问过程、只要结果，类似志愿服务活动等都安排年轻干部冲到一线。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7．有的干部职工年龄稍大，就得过且过，事情希望少干，难事希望不干，干了成效也一般；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8．有的干部认为自己年龄偏大，干得再好也没有提拔提升的空间，混一天算一天，缺乏干事的激情和进取精神；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9．有的村（社区）干部自己觉得年纪大了，也不会用电脑，再进一步也没希望了，不愿意再去一线挑大梁，当起了工作“隐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形人”。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（八）过关思想（3条）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1．有的单位面对上级检查，安排干部简单地做资料台账，交个差，应付差事；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2．抓工作往往被习惯、规矩推着走，工作标准不高，动力不足，求平保稳，缺乏创新进取的思想意识；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3．有的单位总认为单位人少，也没什么职能，做不了什么有影响的工作，满足于按部就班，上级安排什么就做什么，按要求完成即可，不去争先创优。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（九）内卷思想（5条）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1．有的单位正气不正，邪气难平，朝气不足，暮气有余，不比贡献比待遇，不比奋斗比享受，不比实干比实惠；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2．有的干部坐而论道，评头品足，人浮于事，甚至推诿扯皮，无所作为，反而非议忠诚正直公道正派的干部；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3．有的干部能力较强，工作中总喜欢与单位同事比较，总认为自己干得多付出多，得到少，缺乏奉献精神和团结协作精神；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4．有的干部职工存在不比贡献，只比待遇，与别人比高低，稍有不满意就有怨言，发布不满言论；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5．有的干部不与比自己做得好的比，只与做得差的比，对别人缺点揪住不放，把单位工作环境搞混，要么给领导施压，要么混水摸鱼，少干事不干事。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（十）散漫思想（7条）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1．有的分管领导、中层干部不积极主动检查发现问题，而是等问题出现再去解决；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2．有的干部认为工作就这些事，又不是很急，认为今天干明天干都一样，没有了工作热情；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3．有的干部上班串岗聊天，上网做与工作无关的事情，有的上班玩手机看抖音；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4．有的干部职工认为自己既不是领导、也不是股室负责人，不求上进，工作干与不干一个样，只要有工资拿就行；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5．有的干部上班迟到早退，办公室坐不住，工作沉不下心，有事时见不到人影，影响部门办事效率；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6．有的干部职工纪律意识不强，机关制度执行不严格，工作时间脱岗外出办私事；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7．有的干部上班“点卯”，只露面了事，“神龙见首不见尾”。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二、“十种不良作风”方面（50条）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（一）官僚作风（3条）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1．有的干部从不过问所分管的下属的思想、工作、生活情况，下属干好干坏与他无关；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2．有的职能部门的干部、强势部门的股长干部不大架子大，指挥这指挥那，下到基层口气不小，指手划脚，派头很大，影响党员干部形象；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3．有的领导干部上面文件来了，简单地把文件转下去，开个会，说了就是做了，做了就算做完了。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（二）应付作风（7条）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1．有的干部上面布置一个任务，把任务简单地安排到下属，不问过程，也不管结果，或者简单过问不把关；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2．工作方法简单，安于表面，不作深层次分析和深刻思考，存在被动应付现象；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3．有的干部不主动作为、不想事，需要分管领导反复督办；单位组织的集体活动，有的干部不主动参与或者出勤不出力；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4．有的干部存在“二传手”思想，对于上级交办的工作只满足于简单地对下安排，缺乏后续的跟进督办，结果好坏与否都与己无关；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5．有的干部工作只求完成上级安排任务，不求质量；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6．有的干部对工作不愿精益求精，总以差不多、可以了的心态去完成，上级检查就漏洞百出；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7．有的年纪较大的领导干部以办公信息化不会、分管工作多等原因，自己的工作一股脑安排给所分管的年轻干部去做，既不提供思路、方向，又不具体指导，导致照搬照抄现象时有发生。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（三）功利作风（3条）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1．有的干部职工干工作不比贡献比资历，认为自己资历老，有好处就上，有困难就退，只想当官不想干事；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2．有的干部类似化解信访矛盾的难事、整理资料的烦事不去做，有“看像”的工作争着去做；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3．有利益有好处的事就抢着做，吃亏不讨好的事就远远躲。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（四）看客作风（6条）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1．有的干部存在“老好人”思想，在工作中认为和谐相处就好，怕伤了和气，不愿意提出批评意见，怕得罪人；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2．有的干部职工认为工作不会干就不干，总有会干的人来干；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3．有的干部夸夸其谈，不愿接触群众，甚至不愿沾事；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 xml:space="preserve">4．有的干部对一些费力不讨好的工作，诸如工作协调配合事项，自己不主动做，别人做了，事后还要发表意见，说三道四；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5．有的干部专门挑刺找问题，从不参与解决问题；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6．有的干部遇到难事杂事，自己不去做，别人做了没做到位，出了错，不是帮忙协助，而是评头论足，指指点点，一边看笑话。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（五）畏难作风（7条）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1．对棘手敏感问题有畏难情绪。有的班子成员由于知识水平、个人办事能力、年龄等差异，面对棘手问题和难点堵点问题时有畏难情绪，缺乏攻坚克难的闯劲、拼劲和猛劲，满足于不出错、过得去；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2．面对招商引资工作，认为数额较大，单位职能没有项目建设，有畏难情绪；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3．有的干部遇到工作，开口就是不好做，怎么有困难，做不了，看到的全是问题、困难，没有更多考虑怎么克服困难，搞好工作；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4．有的干部处理信访问题、处理历史遗留问题等办法不多，工作不力，“兵马未动，畏难先行”；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5．有的单位向上级报送的材料与实际工作情况“两张皮”，有的干部以自己不会写材料为理由推三阻四，有的干部起草材料习惯于“天下文章一大抄”，从网上简单粘贴复制，造成“牛头不对马嘴”，闹出笑话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6．工作中碰到难事就说自己不会，不会也不学，不会就不做，导致领导不会把重要、工作量大的工作交给自己，并安于这种状况；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7．有的在落实乡村振兴等县委重大工作部署上，思路不清、措施不实、办法不多，不愿意触及深层次的问题。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（六）拖拉作风（6条）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1．有的干部“身在曹营心在汉”，工作或开会时开小差、读闲书、玩手机、打瞌睡，心不在焉；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2．有的干部做事较拖延，往往压着时间节点完成任务，有的反复催促，才能勉强完成；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3．有的干部平时安排的工作，表面上接受了，不积极主动，“拖”字当头，也不回复，不督促几次，工作做不下来；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4．有的对自己本职工作没有规划、没有计划，不能按时完成工作任务，领导督办，不能主动分析原因，而是找理由、拉客观；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5．对简单的工作任务，两三天也无法完成，也不向领导反馈办理情况，领导提醒后，要么借口一堆，要么嘴上答应行动照旧；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6．平时工作不做扎实，没吃透考核标准，临检了就叫苦叫难。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（七）泄气作风（7条）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1．有的年轻干部有时因工作受领导批评，心态不够端正，说不得、严不得，不同程度产生工作热情减退现象；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2．有的单位某年度综合目标考评未能获得优秀，导致单位内部一段时间创先争优氛围不足，一定程度上存在泄气作风；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3．有的干部工作能力很强，工作也做得很好，但总是认为年纪大了，做与不做差不多，吃点老本；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4．有的干部受身份限制和单位职数限制，感觉自己提拔无望，干事不积极了、不认真了，分配工作任务时有推诿，不愿意多干事；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5．有的干部平时表现优秀，到年终考核或是提拔的时候，只要没有自己的份，积极性和上进心就减退，甚至抱怨丛生；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6．有的工作长期处于全省中下游，认为不排全省后五位、不挨批评就行；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7．跑项目怕上门求人，怕丢面子，跑项目劲头不足；建项目怕单位垫资金，项目未实施好怕担责。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（八）新衙门作风（3条）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1．有的单位窗口工作人员群众咨询问题过多，就不予答复，说不知道、不归他管或者让群众去咨询其他相关人员；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2．有的干部职工“门难进、脸难看”，遇到群众来询问办事时，对于不涉及自己业务的，没有热心指导或是主动引导到对应股室和单位办理，或者直接一句不知道；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70" w:lineRule="exact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3．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有的干部职工“门好进、脸好看”，群众来办事接待热情，就是要办的事一时落不了地。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（九）小鬼作风（3条）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1．有的干部，办事认亲疏，是熟人就办，办得就快，生人就难办甚至不办，这样不行那样有问题，慢慢拖，非要多磨几回，让你多跑来回；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2．有的执法、权力部门干部，服务对象不派烟、不接吃饭，不给点好处就以各种理由找茬；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3．“股长”现象严重，该办的事情到股长那里就作梗，到办事员那里就刁难，有些股室长和办事员，上级都布置了，领导都交办了，不给好处就找各种理由不办或慢慢办，理直气壮说是“坚持原则、严格把关”，实际是雁过拔毛，以至好办的事办不好，难办的事办不成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（十）蜕化作风（5条）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1．有的干部到宾馆、酒店、私人会所开房抹牌赌博，有的甚至打“大牌”，不分大小、不分对象、不分场合，与社会的人打，与服务、执法对象打，在群众聚集地打；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2．有的干部职工长期不上班，有点小病就长期请病假，有一点事就请假；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3．有的干部利用手机、电脑上班炒股、玩游戏、开网店；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4．有的干部职工、村（社区）党员干部办寿宴、办升学宴等违规“请客”，大操大办，借机敛财；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"/>
        </w:rPr>
        <w:t>5．有的干部与社会上“不三不四”的人混在一起，称兄道弟，吃喝玩乐。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765EE"/>
    <w:rsid w:val="194765EE"/>
    <w:rsid w:val="25517D4F"/>
    <w:rsid w:val="77B6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2022-03-16T01:25:00Z</dcterms:created>
  <dc:creator>丁欢</dc:creator>
  <cp:lastModifiedBy>丁欢</cp:lastModifiedBy>
  <dcterms:modified xsi:type="dcterms:W3CDTF">2022-03-16T02:40:51Z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66E3154B9D2E4B5BB8D189CBEFC67334</vt:lpwstr>
  </property>
</Properties>
</file>